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75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9"/>
        <w:gridCol w:w="2924"/>
      </w:tblGrid>
      <w:tr w:rsidR="006813FB" w:rsidRPr="003816C9" w14:paraId="6A04AD59" w14:textId="77777777" w:rsidTr="00AF5B51">
        <w:trPr>
          <w:cantSplit/>
          <w:trHeight w:val="227"/>
        </w:trPr>
        <w:tc>
          <w:tcPr>
            <w:tcW w:w="3791" w:type="pct"/>
          </w:tcPr>
          <w:p w14:paraId="0CA1E033" w14:textId="026B842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9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0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6755B4E" w:rsidR="006813FB" w:rsidRPr="00513D68" w:rsidRDefault="00077E99" w:rsidP="008469A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A34FC8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sind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</w:t>
            </w:r>
            <w:proofErr w:type="spellStart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Aktivitätenplanung</w:t>
            </w:r>
            <w:proofErr w:type="spellEnd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39EEAF80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Pr="00972449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werden benötigt, um die Maßnahmen durchzuführen (Personen, Ausstattung, </w:t>
            </w:r>
            <w:proofErr w:type="spellStart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Mobilitäten</w:t>
            </w:r>
            <w:proofErr w:type="spellEnd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4D7152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15394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6E8850A7" w14:textId="77777777" w:rsidR="002310DF" w:rsidRDefault="002310D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E8B0B1A" w14:textId="77777777" w:rsidR="002310DF" w:rsidRDefault="002310DF">
      <w:pPr>
        <w:rPr>
          <w:rFonts w:ascii="Arial" w:hAnsi="Arial" w:cs="Arial"/>
          <w:b/>
          <w:sz w:val="20"/>
          <w:szCs w:val="20"/>
        </w:rPr>
      </w:pPr>
    </w:p>
    <w:p w14:paraId="37D87141" w14:textId="138EF637" w:rsidR="009F257B" w:rsidRPr="003816C9" w:rsidRDefault="009F257B">
      <w:pPr>
        <w:rPr>
          <w:rFonts w:ascii="Arial" w:hAnsi="Arial" w:cs="Arial"/>
          <w:b/>
          <w:sz w:val="20"/>
          <w:szCs w:val="20"/>
        </w:rPr>
      </w:pPr>
      <w:r w:rsidRPr="003816C9">
        <w:rPr>
          <w:rFonts w:ascii="Arial" w:hAnsi="Arial" w:cs="Arial"/>
          <w:b/>
          <w:sz w:val="20"/>
          <w:szCs w:val="20"/>
        </w:rPr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3887" w:type="dxa"/>
        <w:tblLook w:val="04A0" w:firstRow="1" w:lastRow="0" w:firstColumn="1" w:lastColumn="0" w:noHBand="0" w:noVBand="1"/>
      </w:tblPr>
      <w:tblGrid>
        <w:gridCol w:w="5665"/>
        <w:gridCol w:w="773"/>
        <w:gridCol w:w="784"/>
        <w:gridCol w:w="784"/>
        <w:gridCol w:w="784"/>
        <w:gridCol w:w="701"/>
        <w:gridCol w:w="4396"/>
      </w:tblGrid>
      <w:tr w:rsidR="0009639C" w14:paraId="4E7DE7FC" w14:textId="77777777" w:rsidTr="00096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0A9A3FB6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5A8ADD0B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1C4EC41E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14C67391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6C1BD4A" w14:textId="3097BBCE" w:rsidR="0009639C" w:rsidRDefault="0009639C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3E43B69F" w:rsidR="0009639C" w:rsidRDefault="0009639C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Bemerkungen/Erläuterungen</w:t>
            </w:r>
          </w:p>
        </w:tc>
      </w:tr>
      <w:tr w:rsidR="0009639C" w14:paraId="49D95C57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AAB19AD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11879D52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9C" w14:paraId="20DC5AD7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BB5CDF3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3104AEE1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9C" w14:paraId="7F18278B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4B3ACC9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28AA9F72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9C" w14:paraId="628B2DCD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2F04CE4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6BF862B9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9C" w14:paraId="1F2BDE66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bookmarkStart w:id="1" w:name="_GoBack"/>
            <w:bookmarkEnd w:id="1"/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08392D5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47C2A011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9C" w14:paraId="1D4718A6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0E7552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22A4A303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20DBE">
      <w:headerReference w:type="default" r:id="rId8"/>
      <w:footerReference w:type="default" r:id="rId9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6F7B" w14:textId="5537DF3D" w:rsidR="006813FB" w:rsidRPr="003913B1" w:rsidRDefault="009C4815" w:rsidP="00B45707">
    <w:pPr>
      <w:pStyle w:val="Fuzeile"/>
      <w:rPr>
        <w:sz w:val="18"/>
        <w:szCs w:val="18"/>
      </w:rPr>
    </w:pPr>
    <w:r w:rsidRPr="003913B1">
      <w:rPr>
        <w:sz w:val="18"/>
        <w:szCs w:val="18"/>
      </w:rPr>
      <w:t xml:space="preserve">Projektplanungsübersicht - </w:t>
    </w:r>
    <w:proofErr w:type="spellStart"/>
    <w:r w:rsidRPr="003913B1">
      <w:rPr>
        <w:rFonts w:cs="Arial"/>
        <w:sz w:val="18"/>
        <w:szCs w:val="18"/>
      </w:rPr>
      <w:t>exceed</w:t>
    </w:r>
    <w:proofErr w:type="spellEnd"/>
    <w:r w:rsidRPr="003913B1">
      <w:rPr>
        <w:rFonts w:cs="Arial"/>
        <w:sz w:val="18"/>
        <w:szCs w:val="18"/>
      </w:rPr>
      <w:t xml:space="preserve"> - P31 –</w:t>
    </w:r>
    <w:r w:rsidR="003913B1">
      <w:rPr>
        <w:rFonts w:cs="Arial"/>
        <w:sz w:val="18"/>
        <w:szCs w:val="18"/>
      </w:rPr>
      <w:t xml:space="preserve"> Stand: </w:t>
    </w:r>
    <w:r w:rsidRPr="003913B1">
      <w:rPr>
        <w:rFonts w:cs="Arial"/>
        <w:sz w:val="18"/>
        <w:szCs w:val="18"/>
      </w:rPr>
      <w:t>0</w:t>
    </w:r>
    <w:r w:rsidR="003913B1">
      <w:rPr>
        <w:rFonts w:cs="Arial"/>
        <w:sz w:val="18"/>
        <w:szCs w:val="18"/>
      </w:rPr>
      <w:t>5</w:t>
    </w:r>
    <w:r w:rsidRPr="003913B1">
      <w:rPr>
        <w:rFonts w:cs="Arial"/>
        <w:sz w:val="18"/>
        <w:szCs w:val="18"/>
      </w:rPr>
      <w:t>/2019</w:t>
    </w:r>
    <w:r w:rsidRPr="003913B1">
      <w:rPr>
        <w:sz w:val="18"/>
        <w:szCs w:val="18"/>
      </w:rPr>
      <w:ptab w:relativeTo="margin" w:alignment="center" w:leader="none"/>
    </w:r>
    <w:r w:rsidRPr="003913B1">
      <w:rPr>
        <w:sz w:val="18"/>
        <w:szCs w:val="18"/>
      </w:rPr>
      <w:ptab w:relativeTo="margin" w:alignment="right" w:leader="none"/>
    </w:r>
    <w:r w:rsidRPr="003913B1">
      <w:rPr>
        <w:sz w:val="18"/>
        <w:szCs w:val="18"/>
      </w:rPr>
      <w:t xml:space="preserve">Seite </w:t>
    </w:r>
    <w:r w:rsidRPr="003913B1">
      <w:rPr>
        <w:b/>
        <w:bCs/>
        <w:sz w:val="18"/>
        <w:szCs w:val="18"/>
      </w:rPr>
      <w:fldChar w:fldCharType="begin"/>
    </w:r>
    <w:r w:rsidRPr="003913B1">
      <w:rPr>
        <w:b/>
        <w:bCs/>
        <w:sz w:val="18"/>
        <w:szCs w:val="18"/>
      </w:rPr>
      <w:instrText>PAGE</w:instrText>
    </w:r>
    <w:r w:rsidRPr="003913B1">
      <w:rPr>
        <w:b/>
        <w:bCs/>
        <w:sz w:val="18"/>
        <w:szCs w:val="18"/>
      </w:rPr>
      <w:fldChar w:fldCharType="separate"/>
    </w:r>
    <w:r w:rsidRPr="003913B1">
      <w:rPr>
        <w:b/>
        <w:bCs/>
        <w:sz w:val="18"/>
        <w:szCs w:val="18"/>
      </w:rPr>
      <w:t>1</w:t>
    </w:r>
    <w:r w:rsidRPr="003913B1">
      <w:rPr>
        <w:b/>
        <w:bCs/>
        <w:sz w:val="18"/>
        <w:szCs w:val="18"/>
      </w:rPr>
      <w:fldChar w:fldCharType="end"/>
    </w:r>
    <w:r w:rsidRPr="003913B1">
      <w:rPr>
        <w:sz w:val="18"/>
        <w:szCs w:val="18"/>
      </w:rPr>
      <w:t xml:space="preserve"> von </w:t>
    </w:r>
    <w:r w:rsidRPr="003913B1">
      <w:rPr>
        <w:b/>
        <w:bCs/>
        <w:sz w:val="18"/>
        <w:szCs w:val="18"/>
      </w:rPr>
      <w:fldChar w:fldCharType="begin"/>
    </w:r>
    <w:r w:rsidRPr="003913B1">
      <w:rPr>
        <w:b/>
        <w:bCs/>
        <w:sz w:val="18"/>
        <w:szCs w:val="18"/>
      </w:rPr>
      <w:instrText>NUMPAGES</w:instrText>
    </w:r>
    <w:r w:rsidRPr="003913B1">
      <w:rPr>
        <w:b/>
        <w:bCs/>
        <w:sz w:val="18"/>
        <w:szCs w:val="18"/>
      </w:rPr>
      <w:fldChar w:fldCharType="separate"/>
    </w:r>
    <w:r w:rsidRPr="003913B1">
      <w:rPr>
        <w:b/>
        <w:bCs/>
        <w:sz w:val="18"/>
        <w:szCs w:val="18"/>
      </w:rPr>
      <w:t>3</w:t>
    </w:r>
    <w:r w:rsidRPr="003913B1">
      <w:rPr>
        <w:b/>
        <w:bCs/>
        <w:sz w:val="18"/>
        <w:szCs w:val="18"/>
      </w:rPr>
      <w:fldChar w:fldCharType="end"/>
    </w:r>
    <w:sdt>
      <w:sdtPr>
        <w:rPr>
          <w:sz w:val="18"/>
          <w:szCs w:val="18"/>
        </w:rPr>
        <w:id w:val="-1068189332"/>
        <w:docPartObj>
          <w:docPartGallery w:val="Page Numbers (Top of Page)"/>
          <w:docPartUnique/>
        </w:docPartObj>
      </w:sdtPr>
      <w:sdtEndPr/>
      <w:sdtContent>
        <w:r w:rsidR="00D95976" w:rsidRPr="003913B1">
          <w:rPr>
            <w:sz w:val="18"/>
            <w:szCs w:val="18"/>
          </w:rPr>
          <w:t xml:space="preserve">  </w:t>
        </w:r>
        <w:r w:rsidRPr="003913B1">
          <w:rPr>
            <w:sz w:val="18"/>
            <w:szCs w:val="18"/>
          </w:rPr>
          <w:t xml:space="preserve">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967" w:type="pct"/>
      <w:tblLayout w:type="fixed"/>
      <w:tblLook w:val="04A0" w:firstRow="1" w:lastRow="0" w:firstColumn="1" w:lastColumn="0" w:noHBand="0" w:noVBand="1"/>
    </w:tblPr>
    <w:tblGrid>
      <w:gridCol w:w="6744"/>
      <w:gridCol w:w="7307"/>
    </w:tblGrid>
    <w:tr w:rsidR="00DD2BDE" w14:paraId="2AAD2499" w14:textId="77777777" w:rsidTr="00384F2A">
      <w:tc>
        <w:tcPr>
          <w:tcW w:w="2363" w:type="pct"/>
          <w:tcBorders>
            <w:top w:val="nil"/>
            <w:left w:val="nil"/>
            <w:bottom w:val="nil"/>
            <w:right w:val="nil"/>
          </w:tcBorders>
        </w:tcPr>
        <w:p w14:paraId="47085021" w14:textId="1F397CA1" w:rsidR="00DD2BDE" w:rsidRDefault="00DD2BDE" w:rsidP="00165E31">
          <w:pPr>
            <w:pStyle w:val="Kopfzeile"/>
          </w:pPr>
          <w:r>
            <w:rPr>
              <w:rFonts w:cs="Arial"/>
              <w:b/>
              <w:bCs/>
              <w:iCs/>
              <w:noProof/>
            </w:rPr>
            <w:drawing>
              <wp:anchor distT="0" distB="0" distL="114300" distR="114300" simplePos="0" relativeHeight="251658240" behindDoc="1" locked="0" layoutInCell="1" allowOverlap="1" wp14:anchorId="200168E6" wp14:editId="7DDC9E72">
                <wp:simplePos x="0" y="0"/>
                <wp:positionH relativeFrom="column">
                  <wp:posOffset>-65405</wp:posOffset>
                </wp:positionH>
                <wp:positionV relativeFrom="paragraph">
                  <wp:posOffset>47625</wp:posOffset>
                </wp:positionV>
                <wp:extent cx="2977728" cy="214630"/>
                <wp:effectExtent l="0" t="0" r="0" b="0"/>
                <wp:wrapTight wrapText="bothSides">
                  <wp:wrapPolygon edited="0">
                    <wp:start x="0" y="0"/>
                    <wp:lineTo x="0" y="19172"/>
                    <wp:lineTo x="19762" y="19172"/>
                    <wp:lineTo x="21420" y="7669"/>
                    <wp:lineTo x="21420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728" cy="214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60" w:type="pct"/>
          <w:tcBorders>
            <w:top w:val="nil"/>
            <w:left w:val="nil"/>
            <w:bottom w:val="nil"/>
            <w:right w:val="nil"/>
          </w:tcBorders>
        </w:tcPr>
        <w:p w14:paraId="24F6C9EC" w14:textId="0870D489" w:rsidR="00DD2BDE" w:rsidRDefault="00DD2BDE" w:rsidP="00165E31">
          <w:pPr>
            <w:pStyle w:val="Kopfzeile"/>
          </w:pPr>
          <w:r w:rsidRPr="00AD6B05">
            <w:rPr>
              <w:rFonts w:cs="Arial"/>
              <w:bCs/>
              <w:iCs/>
            </w:rPr>
            <w:t xml:space="preserve">Anlage </w:t>
          </w:r>
          <w:r>
            <w:rPr>
              <w:rFonts w:cs="Arial"/>
              <w:bCs/>
              <w:iCs/>
            </w:rPr>
            <w:t>4</w:t>
          </w:r>
          <w:r w:rsidRPr="00AD6B05">
            <w:rPr>
              <w:rFonts w:cs="Arial"/>
              <w:bCs/>
              <w:iCs/>
            </w:rPr>
            <w:t xml:space="preserve"> </w:t>
          </w:r>
          <w:r>
            <w:rPr>
              <w:rFonts w:cs="Arial"/>
              <w:bCs/>
              <w:iCs/>
            </w:rPr>
            <w:t>zum Merkblatt im Programm</w:t>
          </w:r>
          <w:r w:rsidRPr="00AD6B05">
            <w:rPr>
              <w:rFonts w:cs="Arial"/>
              <w:bCs/>
              <w:iCs/>
            </w:rPr>
            <w:t xml:space="preserve"> „</w:t>
          </w:r>
          <w:r w:rsidRPr="00DD2BDE">
            <w:rPr>
              <w:rFonts w:cs="Arial"/>
              <w:bCs/>
              <w:iCs/>
            </w:rPr>
            <w:t xml:space="preserve">Hochschulexzellenz in der </w:t>
          </w:r>
          <w:r w:rsidRPr="00384F2A">
            <w:rPr>
              <w:rFonts w:cs="Arial"/>
              <w:bCs/>
              <w:iCs/>
            </w:rPr>
            <w:t>Entwicklungszusammenarbeit - exceed</w:t>
          </w:r>
          <w:r w:rsidRPr="00DD2BDE">
            <w:rPr>
              <w:rFonts w:cs="Arial"/>
              <w:bCs/>
              <w:iCs/>
            </w:rPr>
            <w:t xml:space="preserve">“ </w:t>
          </w:r>
        </w:p>
      </w:tc>
    </w:tr>
  </w:tbl>
  <w:p w14:paraId="708AF81A" w14:textId="77777777"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6FE3"/>
    <w:rsid w:val="000102ED"/>
    <w:rsid w:val="00014D9F"/>
    <w:rsid w:val="000263FA"/>
    <w:rsid w:val="000270A0"/>
    <w:rsid w:val="000277E2"/>
    <w:rsid w:val="000304BC"/>
    <w:rsid w:val="00032E79"/>
    <w:rsid w:val="00077E99"/>
    <w:rsid w:val="0009639C"/>
    <w:rsid w:val="000A5C66"/>
    <w:rsid w:val="000B1E22"/>
    <w:rsid w:val="000B332A"/>
    <w:rsid w:val="000F1C7E"/>
    <w:rsid w:val="00102FEB"/>
    <w:rsid w:val="00112883"/>
    <w:rsid w:val="001130BA"/>
    <w:rsid w:val="0015394C"/>
    <w:rsid w:val="00165E3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837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2079E"/>
    <w:rsid w:val="00320DBE"/>
    <w:rsid w:val="00327210"/>
    <w:rsid w:val="003306FA"/>
    <w:rsid w:val="00333EFE"/>
    <w:rsid w:val="00335565"/>
    <w:rsid w:val="003816C9"/>
    <w:rsid w:val="00384F2A"/>
    <w:rsid w:val="003913B1"/>
    <w:rsid w:val="00395B32"/>
    <w:rsid w:val="003A6494"/>
    <w:rsid w:val="003B1118"/>
    <w:rsid w:val="003C33B4"/>
    <w:rsid w:val="003E77EA"/>
    <w:rsid w:val="003F6EC9"/>
    <w:rsid w:val="004018B9"/>
    <w:rsid w:val="00403655"/>
    <w:rsid w:val="00413307"/>
    <w:rsid w:val="00420BDB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13D68"/>
    <w:rsid w:val="005C4CC8"/>
    <w:rsid w:val="005C7DD2"/>
    <w:rsid w:val="005D500F"/>
    <w:rsid w:val="005D574C"/>
    <w:rsid w:val="00607AF5"/>
    <w:rsid w:val="00613B92"/>
    <w:rsid w:val="00620A61"/>
    <w:rsid w:val="00625191"/>
    <w:rsid w:val="006421CC"/>
    <w:rsid w:val="00642DDE"/>
    <w:rsid w:val="00653520"/>
    <w:rsid w:val="006539E3"/>
    <w:rsid w:val="00661CDA"/>
    <w:rsid w:val="0066392A"/>
    <w:rsid w:val="00667800"/>
    <w:rsid w:val="006813FB"/>
    <w:rsid w:val="00685B7B"/>
    <w:rsid w:val="006A19D0"/>
    <w:rsid w:val="006C0492"/>
    <w:rsid w:val="006E2E2F"/>
    <w:rsid w:val="006F53C4"/>
    <w:rsid w:val="006F643B"/>
    <w:rsid w:val="006F7A57"/>
    <w:rsid w:val="00702555"/>
    <w:rsid w:val="00722857"/>
    <w:rsid w:val="00722877"/>
    <w:rsid w:val="00752AC5"/>
    <w:rsid w:val="00756443"/>
    <w:rsid w:val="007628C2"/>
    <w:rsid w:val="007A6D7F"/>
    <w:rsid w:val="007B14B5"/>
    <w:rsid w:val="007B7B8C"/>
    <w:rsid w:val="007C2050"/>
    <w:rsid w:val="007D626A"/>
    <w:rsid w:val="007E4F41"/>
    <w:rsid w:val="007F6366"/>
    <w:rsid w:val="00824179"/>
    <w:rsid w:val="008469A5"/>
    <w:rsid w:val="00847F0B"/>
    <w:rsid w:val="00856CFA"/>
    <w:rsid w:val="00867BC9"/>
    <w:rsid w:val="00880B21"/>
    <w:rsid w:val="008C00BE"/>
    <w:rsid w:val="008F2AFF"/>
    <w:rsid w:val="0090752A"/>
    <w:rsid w:val="00926B39"/>
    <w:rsid w:val="0094468A"/>
    <w:rsid w:val="00972449"/>
    <w:rsid w:val="009A13D5"/>
    <w:rsid w:val="009B0BA2"/>
    <w:rsid w:val="009C4815"/>
    <w:rsid w:val="009C5D62"/>
    <w:rsid w:val="009E4E08"/>
    <w:rsid w:val="009E7E71"/>
    <w:rsid w:val="009F257B"/>
    <w:rsid w:val="00A13972"/>
    <w:rsid w:val="00A34FC8"/>
    <w:rsid w:val="00A63157"/>
    <w:rsid w:val="00A637D0"/>
    <w:rsid w:val="00A85D5A"/>
    <w:rsid w:val="00AA0BB3"/>
    <w:rsid w:val="00AC0E75"/>
    <w:rsid w:val="00AD3CC5"/>
    <w:rsid w:val="00AD6B05"/>
    <w:rsid w:val="00AD6E3A"/>
    <w:rsid w:val="00AE6941"/>
    <w:rsid w:val="00AE7D8F"/>
    <w:rsid w:val="00AF35DC"/>
    <w:rsid w:val="00AF596B"/>
    <w:rsid w:val="00AF5B51"/>
    <w:rsid w:val="00AF7AB6"/>
    <w:rsid w:val="00B16EC0"/>
    <w:rsid w:val="00B45707"/>
    <w:rsid w:val="00B71110"/>
    <w:rsid w:val="00B86CC5"/>
    <w:rsid w:val="00B969D6"/>
    <w:rsid w:val="00BA06E5"/>
    <w:rsid w:val="00BA22B8"/>
    <w:rsid w:val="00BB0DDD"/>
    <w:rsid w:val="00BC6787"/>
    <w:rsid w:val="00BE09A4"/>
    <w:rsid w:val="00C011D2"/>
    <w:rsid w:val="00C06DF8"/>
    <w:rsid w:val="00C1422E"/>
    <w:rsid w:val="00C177A6"/>
    <w:rsid w:val="00C33501"/>
    <w:rsid w:val="00C562FA"/>
    <w:rsid w:val="00C76E1E"/>
    <w:rsid w:val="00CC41DD"/>
    <w:rsid w:val="00CD676A"/>
    <w:rsid w:val="00CD68E2"/>
    <w:rsid w:val="00D0209C"/>
    <w:rsid w:val="00D2054F"/>
    <w:rsid w:val="00D81BB1"/>
    <w:rsid w:val="00D949B9"/>
    <w:rsid w:val="00D95976"/>
    <w:rsid w:val="00DD2BDE"/>
    <w:rsid w:val="00DD592E"/>
    <w:rsid w:val="00DD6A9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1DB6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75FEA"/>
    <w:rsid w:val="00FC5A21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545B-47CF-48D1-BFF0-D8F2EC62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Walburga Sturiale</cp:lastModifiedBy>
  <cp:revision>2</cp:revision>
  <cp:lastPrinted>2012-12-03T12:31:00Z</cp:lastPrinted>
  <dcterms:created xsi:type="dcterms:W3CDTF">2019-05-17T11:22:00Z</dcterms:created>
  <dcterms:modified xsi:type="dcterms:W3CDTF">2019-05-17T11:22:00Z</dcterms:modified>
</cp:coreProperties>
</file>