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361FDF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10220804" w:rsidR="00CB47BD" w:rsidRPr="001E2E67" w:rsidRDefault="00361FDF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Pr="00361FDF">
            <w:rPr>
              <w:rFonts w:ascii="Arial" w:hAnsi="Arial"/>
              <w:sz w:val="22"/>
              <w:szCs w:val="22"/>
            </w:rPr>
            <w:t>PAGEL – Partnerschaften für den Gesundheitssektor in Entw</w:t>
          </w:r>
          <w:r>
            <w:rPr>
              <w:rFonts w:ascii="Arial" w:hAnsi="Arial"/>
              <w:sz w:val="22"/>
              <w:szCs w:val="22"/>
            </w:rPr>
            <w:t>ick</w:t>
          </w:r>
          <w:r w:rsidRPr="00361FDF">
            <w:rPr>
              <w:rFonts w:ascii="Arial" w:hAnsi="Arial"/>
              <w:sz w:val="22"/>
              <w:szCs w:val="22"/>
            </w:rPr>
            <w:t>lungsländern</w:t>
          </w:r>
          <w:r>
            <w:rPr>
              <w:rFonts w:ascii="Arial" w:hAnsi="Arial"/>
              <w:sz w:val="22"/>
              <w:szCs w:val="22"/>
            </w:rPr>
            <w:t xml:space="preserve"> ab 2021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bookmarkStart w:id="0" w:name="_Hlk32476782"/>
    <w:p w14:paraId="57E0B733" w14:textId="116A2E39" w:rsidR="00CB47BD" w:rsidRPr="001E2E67" w:rsidRDefault="00361FDF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Projektbezeichnung</w:t>
          </w:r>
        </w:sdtContent>
      </w:sdt>
      <w:bookmarkEnd w:id="0"/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2D4DB8AB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FDF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24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FDF"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361FDF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61FDF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7775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DD5A16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b7d3814e-d6d4-4485-b805-a40de7fd9c3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892c9b69-9828-4a2c-9de2-d307c5c31e3e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F429ED5F.dotm</Template>
  <TotalTime>0</TotalTime>
  <Pages>1</Pages>
  <Words>80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Claudia Geratz</cp:lastModifiedBy>
  <cp:revision>3</cp:revision>
  <cp:lastPrinted>2018-01-23T06:50:00Z</cp:lastPrinted>
  <dcterms:created xsi:type="dcterms:W3CDTF">2020-02-13T07:56:00Z</dcterms:created>
  <dcterms:modified xsi:type="dcterms:W3CDTF">2020-02-13T08:00:00Z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